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1" w:rsidRPr="00AF6457" w:rsidRDefault="00A35371" w:rsidP="00A35371">
      <w:pPr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B7ED6" w:rsidRPr="000B7ED6" w:rsidTr="000B7ED6">
        <w:tc>
          <w:tcPr>
            <w:tcW w:w="10344" w:type="dxa"/>
            <w:shd w:val="clear" w:color="auto" w:fill="auto"/>
          </w:tcPr>
          <w:p w:rsidR="00AF6457" w:rsidRPr="000B7ED6" w:rsidRDefault="00AF6457" w:rsidP="00AF6457">
            <w:pPr>
              <w:jc w:val="center"/>
              <w:rPr>
                <w:b/>
                <w:color w:val="275091"/>
                <w:sz w:val="32"/>
              </w:rPr>
            </w:pPr>
            <w:r w:rsidRPr="000B7ED6">
              <w:rPr>
                <w:b/>
                <w:color w:val="275091"/>
                <w:sz w:val="32"/>
              </w:rPr>
              <w:t>Formulaire de demande de Conseil en Évolution Professionnelle (CEP)</w:t>
            </w:r>
          </w:p>
          <w:p w:rsidR="000B7ED6" w:rsidRPr="000B7ED6" w:rsidRDefault="000B7ED6" w:rsidP="00AF6457">
            <w:pPr>
              <w:jc w:val="center"/>
              <w:rPr>
                <w:b/>
                <w:color w:val="275091"/>
              </w:rPr>
            </w:pPr>
          </w:p>
          <w:p w:rsidR="000B7ED6" w:rsidRPr="000B7ED6" w:rsidRDefault="000B7ED6" w:rsidP="000B7ED6">
            <w:pPr>
              <w:rPr>
                <w:i/>
              </w:rPr>
            </w:pPr>
            <w:r w:rsidRPr="000B7ED6">
              <w:rPr>
                <w:i/>
              </w:rPr>
              <w:t>Ce formulaire est à envoyer complété à l’adresse e-mail suivante : CEP@chu-angers.fr</w:t>
            </w:r>
          </w:p>
          <w:p w:rsidR="000B7ED6" w:rsidRPr="000B7ED6" w:rsidRDefault="000B7ED6" w:rsidP="00AF6457">
            <w:pPr>
              <w:jc w:val="center"/>
              <w:rPr>
                <w:b/>
                <w:color w:val="27509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B7ED6" w:rsidTr="000B7ED6">
        <w:tc>
          <w:tcPr>
            <w:tcW w:w="10344" w:type="dxa"/>
            <w:shd w:val="clear" w:color="auto" w:fill="EF7C53"/>
          </w:tcPr>
          <w:p w:rsidR="000B7ED6" w:rsidRPr="000B7ED6" w:rsidRDefault="000B7ED6" w:rsidP="000B7ED6">
            <w:pPr>
              <w:pStyle w:val="Defaul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0B7ED6">
              <w:rPr>
                <w:b/>
                <w:color w:val="FFFFFF" w:themeColor="background1"/>
              </w:rPr>
              <w:t>Le professionnel demandeur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B7ED6" w:rsidRPr="000B7ED6" w:rsidTr="000B7ED6">
        <w:tc>
          <w:tcPr>
            <w:tcW w:w="10344" w:type="dxa"/>
            <w:shd w:val="clear" w:color="auto" w:fill="auto"/>
          </w:tcPr>
          <w:p w:rsidR="000B7ED6" w:rsidRPr="000B7ED6" w:rsidRDefault="000B7ED6" w:rsidP="000B7ED6">
            <w:pPr>
              <w:rPr>
                <w:b/>
                <w:color w:val="275091"/>
                <w:sz w:val="14"/>
              </w:rPr>
            </w:pPr>
          </w:p>
        </w:tc>
      </w:tr>
    </w:tbl>
    <w:p w:rsidR="00A35371" w:rsidRPr="000B7ED6" w:rsidRDefault="00A35371" w:rsidP="00A35371">
      <w:pPr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13"/>
        <w:gridCol w:w="1032"/>
        <w:gridCol w:w="4140"/>
      </w:tblGrid>
      <w:tr w:rsidR="00AF6457" w:rsidTr="000B7ED6">
        <w:tc>
          <w:tcPr>
            <w:tcW w:w="959" w:type="dxa"/>
          </w:tcPr>
          <w:p w:rsidR="00AF6457" w:rsidRDefault="00AF6457" w:rsidP="00A35371">
            <w:r>
              <w:t>Nom :</w:t>
            </w:r>
          </w:p>
        </w:tc>
        <w:sdt>
          <w:sdtPr>
            <w:id w:val="1900091954"/>
            <w:placeholder>
              <w:docPart w:val="DefaultPlaceholder_1082065158"/>
            </w:placeholder>
          </w:sdtPr>
          <w:sdtEndPr/>
          <w:sdtContent>
            <w:tc>
              <w:tcPr>
                <w:tcW w:w="4213" w:type="dxa"/>
              </w:tcPr>
              <w:p w:rsidR="00AF6457" w:rsidRDefault="009D5CFF" w:rsidP="009D5CFF">
                <w:r>
                  <w:t>Préciser la notion de confidentialité</w:t>
                </w:r>
              </w:p>
            </w:tc>
          </w:sdtContent>
        </w:sdt>
        <w:tc>
          <w:tcPr>
            <w:tcW w:w="1032" w:type="dxa"/>
          </w:tcPr>
          <w:p w:rsidR="00AF6457" w:rsidRDefault="00AF6457" w:rsidP="00A35371">
            <w:r>
              <w:t xml:space="preserve">Prénom : </w:t>
            </w:r>
          </w:p>
        </w:tc>
        <w:sdt>
          <w:sdtPr>
            <w:id w:val="20045553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0" w:type="dxa"/>
              </w:tcPr>
              <w:p w:rsidR="00AF6457" w:rsidRDefault="00AF6457" w:rsidP="00A35371">
                <w:r w:rsidRPr="00487B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039EC" w:rsidTr="000B7ED6">
        <w:tc>
          <w:tcPr>
            <w:tcW w:w="959" w:type="dxa"/>
          </w:tcPr>
          <w:p w:rsidR="008039EC" w:rsidRDefault="008039EC" w:rsidP="00A35371"/>
        </w:tc>
        <w:tc>
          <w:tcPr>
            <w:tcW w:w="4213" w:type="dxa"/>
          </w:tcPr>
          <w:p w:rsidR="008039EC" w:rsidRDefault="008039EC" w:rsidP="00A35371"/>
        </w:tc>
        <w:tc>
          <w:tcPr>
            <w:tcW w:w="1032" w:type="dxa"/>
          </w:tcPr>
          <w:p w:rsidR="008039EC" w:rsidRDefault="008039EC" w:rsidP="00A35371"/>
        </w:tc>
        <w:tc>
          <w:tcPr>
            <w:tcW w:w="4140" w:type="dxa"/>
          </w:tcPr>
          <w:p w:rsidR="008039EC" w:rsidRDefault="008039EC" w:rsidP="00A35371"/>
        </w:tc>
      </w:tr>
      <w:tr w:rsidR="00AF6457" w:rsidTr="000B7ED6">
        <w:tc>
          <w:tcPr>
            <w:tcW w:w="959" w:type="dxa"/>
          </w:tcPr>
          <w:p w:rsidR="00AF6457" w:rsidRDefault="00AF6457" w:rsidP="00A35371">
            <w:r>
              <w:t>Pôle :</w:t>
            </w:r>
          </w:p>
        </w:tc>
        <w:tc>
          <w:tcPr>
            <w:tcW w:w="4213" w:type="dxa"/>
          </w:tcPr>
          <w:p w:rsidR="00AF6457" w:rsidRDefault="0031551C" w:rsidP="00A35371">
            <w:sdt>
              <w:sdtPr>
                <w:id w:val="1135689044"/>
                <w:placeholder>
                  <w:docPart w:val="5D6F5DDAC88B4FBA9E0DBD50644C63FD"/>
                </w:placeholder>
                <w:showingPlcHdr/>
                <w:comboBox>
                  <w:listItem w:displayText="FME" w:value="FME"/>
                  <w:listItem w:displayText="ASUR-Bloc" w:value="ASUR-Bloc"/>
                  <w:listItem w:displayText="Vasculaire" w:value="Vasculaire"/>
                  <w:listItem w:displayText="PARADH" w:value="PARADH"/>
                  <w:listItem w:displayText="JUPITER" w:value="JUPITER"/>
                  <w:listItem w:displayText="Hippocrate" w:value="Hippocrate"/>
                  <w:listItem w:displayText="Spécialités médico-chirurgicales" w:value="Spécialités médico-chirurgicales"/>
                  <w:listItem w:displayText="Biologie" w:value="Biologie"/>
                  <w:listItem w:displayText="SIS-PO" w:value="SIS-PO"/>
                  <w:listItem w:displayText="Parcours-performance" w:value="Parcours-performance"/>
                  <w:listItem w:displayText="Politique sociale" w:value="Politique sociale"/>
                  <w:listItem w:displayText="Direction générale" w:value="Direction générale"/>
                  <w:listItem w:displayText="Patients-attractivité" w:value="Patients-attractivité"/>
                  <w:listItem w:displayText="Ressources matérielles" w:value="Ressources matérielles"/>
                  <w:listItem w:displayText="Développement médical" w:value="Développement médical"/>
                  <w:listItem w:displayText="Pilotage" w:value="Pilotage"/>
                </w:comboBox>
              </w:sdtPr>
              <w:sdtEndPr/>
              <w:sdtContent>
                <w:r w:rsidR="00AF6457" w:rsidRPr="00103EBA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1032" w:type="dxa"/>
          </w:tcPr>
          <w:p w:rsidR="00AF6457" w:rsidRDefault="00AF6457" w:rsidP="00A35371">
            <w:r>
              <w:t xml:space="preserve">Service : </w:t>
            </w:r>
          </w:p>
        </w:tc>
        <w:sdt>
          <w:sdtPr>
            <w:id w:val="-8928882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0" w:type="dxa"/>
              </w:tcPr>
              <w:p w:rsidR="00AF6457" w:rsidRDefault="00AF6457" w:rsidP="00A35371">
                <w:r w:rsidRPr="00487B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039EC" w:rsidTr="000B7ED6">
        <w:tc>
          <w:tcPr>
            <w:tcW w:w="959" w:type="dxa"/>
          </w:tcPr>
          <w:p w:rsidR="008039EC" w:rsidRDefault="008039EC" w:rsidP="00A35371"/>
        </w:tc>
        <w:tc>
          <w:tcPr>
            <w:tcW w:w="4213" w:type="dxa"/>
          </w:tcPr>
          <w:p w:rsidR="008039EC" w:rsidRDefault="008039EC" w:rsidP="00A35371"/>
        </w:tc>
        <w:tc>
          <w:tcPr>
            <w:tcW w:w="1032" w:type="dxa"/>
          </w:tcPr>
          <w:p w:rsidR="008039EC" w:rsidRDefault="008039EC" w:rsidP="00A35371"/>
        </w:tc>
        <w:tc>
          <w:tcPr>
            <w:tcW w:w="4140" w:type="dxa"/>
          </w:tcPr>
          <w:p w:rsidR="008039EC" w:rsidRDefault="008039EC" w:rsidP="00A35371"/>
        </w:tc>
      </w:tr>
      <w:tr w:rsidR="00AF6457" w:rsidTr="000B7ED6">
        <w:tc>
          <w:tcPr>
            <w:tcW w:w="959" w:type="dxa"/>
          </w:tcPr>
          <w:p w:rsidR="00AF6457" w:rsidRDefault="00AF6457" w:rsidP="00A35371">
            <w:r>
              <w:t xml:space="preserve">Grade : </w:t>
            </w:r>
          </w:p>
        </w:tc>
        <w:sdt>
          <w:sdtPr>
            <w:id w:val="-7708601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13" w:type="dxa"/>
              </w:tcPr>
              <w:p w:rsidR="00AF6457" w:rsidRDefault="00AF6457" w:rsidP="00A35371">
                <w:r w:rsidRPr="00487B2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32" w:type="dxa"/>
          </w:tcPr>
          <w:p w:rsidR="00AF6457" w:rsidRDefault="008039EC" w:rsidP="00A35371">
            <w:r>
              <w:t xml:space="preserve">Statut : </w:t>
            </w:r>
          </w:p>
        </w:tc>
        <w:sdt>
          <w:sdtPr>
            <w:id w:val="-1199927953"/>
            <w:placeholder>
              <w:docPart w:val="DefaultPlaceholder_1082065159"/>
            </w:placeholder>
            <w:showingPlcHdr/>
            <w:comboBox>
              <w:listItem w:displayText="Titulaire" w:value="Titulaire"/>
              <w:listItem w:displayText="Stagiaire" w:value="Stagiaire"/>
              <w:listItem w:displayText="Contractuel(le)" w:value="Contractuel(le)"/>
            </w:comboBox>
          </w:sdtPr>
          <w:sdtEndPr/>
          <w:sdtContent>
            <w:tc>
              <w:tcPr>
                <w:tcW w:w="4140" w:type="dxa"/>
              </w:tcPr>
              <w:p w:rsidR="00AF6457" w:rsidRDefault="008039EC" w:rsidP="00A35371">
                <w:r w:rsidRPr="00487B2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A35371" w:rsidRPr="00A35371" w:rsidRDefault="00A35371" w:rsidP="00A35371"/>
    <w:p w:rsidR="00A35371" w:rsidRPr="00A35371" w:rsidRDefault="00A35371" w:rsidP="00A353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B7ED6" w:rsidTr="003865F2">
        <w:tc>
          <w:tcPr>
            <w:tcW w:w="10344" w:type="dxa"/>
            <w:shd w:val="clear" w:color="auto" w:fill="EF7C53"/>
          </w:tcPr>
          <w:p w:rsidR="000B7ED6" w:rsidRPr="000B7ED6" w:rsidRDefault="000B7ED6" w:rsidP="000B7ED6">
            <w:pPr>
              <w:pStyle w:val="Default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Motif de la demande</w:t>
            </w:r>
          </w:p>
        </w:tc>
      </w:tr>
    </w:tbl>
    <w:p w:rsidR="00A35371" w:rsidRPr="00A35371" w:rsidRDefault="00A35371" w:rsidP="00A35371"/>
    <w:p w:rsidR="000B7ED6" w:rsidRDefault="0031551C" w:rsidP="000B7ED6">
      <w:sdt>
        <w:sdtPr>
          <w:rPr>
            <w:rFonts w:hint="eastAsia"/>
          </w:rPr>
          <w:id w:val="32987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</w:t>
      </w:r>
      <w:r w:rsidR="000B7ED6">
        <w:rPr>
          <w:rFonts w:hint="eastAsia"/>
        </w:rPr>
        <w:t>Faire le point sur ma situation professionnelle (prise de recul)</w:t>
      </w:r>
    </w:p>
    <w:p w:rsidR="000B7ED6" w:rsidRDefault="0031551C" w:rsidP="000B7ED6">
      <w:sdt>
        <w:sdtPr>
          <w:id w:val="-148838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Identifier, valoriser et faire reconnaître mes compétences (reconnaissance professionnelle)</w:t>
      </w:r>
    </w:p>
    <w:p w:rsidR="000B7ED6" w:rsidRDefault="0031551C" w:rsidP="000B7ED6">
      <w:sdt>
        <w:sdtPr>
          <w:id w:val="-20096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Acquérir de nouvelles compétences et/ou qualifications (maintien de l’employabilité)</w:t>
      </w:r>
    </w:p>
    <w:p w:rsidR="000B7ED6" w:rsidRDefault="0031551C" w:rsidP="000B7ED6">
      <w:sdt>
        <w:sdtPr>
          <w:id w:val="7671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Evoluer vers un poste avec davantage de responsabilités (promotion professionnelle)</w:t>
      </w:r>
    </w:p>
    <w:p w:rsidR="000B7ED6" w:rsidRDefault="0031551C" w:rsidP="000B7ED6">
      <w:sdt>
        <w:sdtPr>
          <w:id w:val="59883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Changer de métier, de secteur professionnel ou d’entreprise (reconversion, nouvelle orientation)</w:t>
      </w:r>
    </w:p>
    <w:p w:rsidR="000B7ED6" w:rsidRDefault="0031551C" w:rsidP="000B7ED6">
      <w:sdt>
        <w:sdtPr>
          <w:id w:val="160746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Créer ou reprendre une entreprise (exercice d’une activité autonome)</w:t>
      </w:r>
    </w:p>
    <w:p w:rsidR="000B7ED6" w:rsidRDefault="0031551C" w:rsidP="000B7ED6">
      <w:sdt>
        <w:sdtPr>
          <w:id w:val="-1500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Exercer une pluriactivité </w:t>
      </w:r>
    </w:p>
    <w:p w:rsidR="00A35371" w:rsidRPr="00A35371" w:rsidRDefault="0031551C" w:rsidP="000B7ED6">
      <w:sdt>
        <w:sdtPr>
          <w:id w:val="94180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6">
            <w:rPr>
              <w:rFonts w:ascii="MS Gothic" w:eastAsia="MS Gothic" w:hAnsi="MS Gothic" w:hint="eastAsia"/>
            </w:rPr>
            <w:t>☐</w:t>
          </w:r>
        </w:sdtContent>
      </w:sdt>
      <w:r w:rsidR="000B7ED6">
        <w:t xml:space="preserve"> Autres (précisez) : </w:t>
      </w:r>
      <w:sdt>
        <w:sdtPr>
          <w:id w:val="-725673802"/>
          <w:placeholder>
            <w:docPart w:val="DefaultPlaceholder_1082065158"/>
          </w:placeholder>
        </w:sdtPr>
        <w:sdtEndPr/>
        <w:sdtContent>
          <w:r w:rsidR="009D5CFF">
            <w:t>Plus un champ libre si projet déjà construit</w:t>
          </w:r>
          <w:bookmarkStart w:id="0" w:name="_GoBack"/>
          <w:bookmarkEnd w:id="0"/>
        </w:sdtContent>
      </w:sdt>
    </w:p>
    <w:p w:rsidR="00A35371" w:rsidRPr="00A35371" w:rsidRDefault="00A35371" w:rsidP="00A35371"/>
    <w:p w:rsidR="00A35371" w:rsidRDefault="00A35371" w:rsidP="00A35371"/>
    <w:p w:rsidR="000B7ED6" w:rsidRDefault="000B7ED6" w:rsidP="000B7ED6">
      <w:r>
        <w:t xml:space="preserve">Angers, le </w:t>
      </w:r>
      <w:sdt>
        <w:sdtPr>
          <w:id w:val="196561545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87B20">
            <w:rPr>
              <w:rStyle w:val="Textedelespacerserv"/>
            </w:rPr>
            <w:t>Cliquez ici pour entrer une date.</w:t>
          </w:r>
        </w:sdtContent>
      </w:sdt>
    </w:p>
    <w:p w:rsidR="000B7ED6" w:rsidRDefault="000B7ED6" w:rsidP="000B7ED6"/>
    <w:p w:rsidR="000B7ED6" w:rsidRPr="00F550AC" w:rsidRDefault="000B7ED6" w:rsidP="000B7ED6">
      <w:r>
        <w:t xml:space="preserve">Signature : </w:t>
      </w:r>
    </w:p>
    <w:p w:rsidR="00A35371" w:rsidRPr="00A35371" w:rsidRDefault="00A35371" w:rsidP="00A35371"/>
    <w:p w:rsidR="00A35371" w:rsidRPr="00A35371" w:rsidRDefault="00A35371" w:rsidP="00A35371"/>
    <w:p w:rsidR="00A35371" w:rsidRDefault="00A35371" w:rsidP="00A35371"/>
    <w:p w:rsidR="00017483" w:rsidRPr="00A35371" w:rsidRDefault="00017483" w:rsidP="00A35371">
      <w:pPr>
        <w:jc w:val="center"/>
      </w:pPr>
    </w:p>
    <w:sectPr w:rsidR="00017483" w:rsidRPr="00A35371" w:rsidSect="00624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9B" w:rsidRDefault="00C13F9B">
      <w:r>
        <w:separator/>
      </w:r>
    </w:p>
  </w:endnote>
  <w:endnote w:type="continuationSeparator" w:id="0">
    <w:p w:rsidR="00C13F9B" w:rsidRDefault="00C1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D1" w:rsidRDefault="000155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C13F9B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1A7D334" wp14:editId="4E5E75C4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C13F9B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8D8AE0E" wp14:editId="4B9A1E5C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C13F9B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28B9000" wp14:editId="6F20555F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6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C13F9B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6944" behindDoc="0" locked="0" layoutInCell="1" allowOverlap="1" wp14:anchorId="61F6AC45" wp14:editId="4F3BC555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29025" cy="52133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9B" w:rsidRDefault="00C13F9B">
      <w:r>
        <w:separator/>
      </w:r>
    </w:p>
  </w:footnote>
  <w:footnote w:type="continuationSeparator" w:id="0">
    <w:p w:rsidR="00C13F9B" w:rsidRDefault="00C1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D1" w:rsidRDefault="000155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C13F9B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12A95466" wp14:editId="05178076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C13F9B" w:rsidP="000155D1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467803A4" wp14:editId="0530743D">
          <wp:simplePos x="0" y="0"/>
          <wp:positionH relativeFrom="column">
            <wp:posOffset>5386705</wp:posOffset>
          </wp:positionH>
          <wp:positionV relativeFrom="paragraph">
            <wp:posOffset>-287655</wp:posOffset>
          </wp:positionV>
          <wp:extent cx="1104265" cy="1231265"/>
          <wp:effectExtent l="0" t="0" r="0" b="0"/>
          <wp:wrapNone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2EE7EA7B" wp14:editId="121B2B81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4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66221E" w:rsidRDefault="00B55D7B" w:rsidP="000155D1">
    <w:pPr>
      <w:pStyle w:val="Intitulservice"/>
      <w:ind w:left="4254" w:right="1982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  Direction du développement des compétences </w:t>
    </w:r>
    <w:r>
      <w:rPr>
        <w:rFonts w:cs="TrebuchetMS"/>
        <w:sz w:val="16"/>
        <w:szCs w:val="16"/>
      </w:rPr>
      <w:br/>
      <w:t xml:space="preserve">                          et des parcours professionnels</w:t>
    </w:r>
    <w:r>
      <w:rPr>
        <w:rFonts w:cs="TrebuchetMS"/>
        <w:sz w:val="16"/>
        <w:szCs w:val="16"/>
      </w:rPr>
      <w:br/>
    </w:r>
  </w:p>
  <w:p w:rsidR="00F014E1" w:rsidRPr="000155D1" w:rsidRDefault="000E280D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0155D1">
      <w:rPr>
        <w:rFonts w:cs="TrebuchetMS"/>
        <w:sz w:val="16"/>
        <w:szCs w:val="16"/>
        <w:lang w:val="es-ES_tradnl"/>
      </w:rPr>
      <w:t>Tél. : 02 41 35 43 28</w:t>
    </w:r>
  </w:p>
  <w:p w:rsidR="00F014E1" w:rsidRPr="000155D1" w:rsidRDefault="00F014E1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0155D1">
      <w:rPr>
        <w:rFonts w:cs="TrebuchetMS"/>
        <w:sz w:val="16"/>
        <w:szCs w:val="16"/>
        <w:lang w:val="es-ES_tradnl"/>
      </w:rPr>
      <w:t xml:space="preserve">  </w:t>
    </w:r>
    <w:proofErr w:type="gramStart"/>
    <w:r w:rsidRPr="000155D1">
      <w:rPr>
        <w:rFonts w:cs="TrebuchetMS"/>
        <w:sz w:val="16"/>
        <w:szCs w:val="16"/>
        <w:lang w:val="es-ES_tradnl"/>
      </w:rPr>
      <w:t>Fax :</w:t>
    </w:r>
    <w:proofErr w:type="gramEnd"/>
    <w:r w:rsidRPr="000155D1">
      <w:rPr>
        <w:rFonts w:cs="TrebuchetMS"/>
        <w:sz w:val="16"/>
        <w:szCs w:val="16"/>
        <w:lang w:val="es-ES_tradnl"/>
      </w:rPr>
      <w:t xml:space="preserve"> 02 41 35 48 26</w:t>
    </w:r>
  </w:p>
  <w:p w:rsidR="00C710D1" w:rsidRPr="000155D1" w:rsidRDefault="00F014E1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0155D1">
      <w:rPr>
        <w:rFonts w:cs="TrebuchetMS"/>
        <w:caps w:val="0"/>
        <w:sz w:val="16"/>
        <w:szCs w:val="16"/>
        <w:lang w:val="es-ES_tradnl"/>
      </w:rPr>
      <w:t xml:space="preserve">     drh@chu-angers.fr</w:t>
    </w:r>
  </w:p>
  <w:p w:rsidR="00C710D1" w:rsidRPr="000155D1" w:rsidRDefault="00C710D1">
    <w:pPr>
      <w:rPr>
        <w:rFonts w:cs="TrebuchetMS"/>
        <w:sz w:val="16"/>
        <w:szCs w:val="16"/>
        <w:lang w:val="es-ES_tradnl"/>
      </w:rPr>
    </w:pPr>
  </w:p>
  <w:p w:rsidR="00C710D1" w:rsidRPr="000155D1" w:rsidRDefault="00C710D1">
    <w:pPr>
      <w:rPr>
        <w:rFonts w:cs="TrebuchetMS"/>
        <w:szCs w:val="20"/>
        <w:lang w:val="es-ES_tradnl"/>
      </w:rPr>
    </w:pPr>
  </w:p>
  <w:p w:rsidR="00C710D1" w:rsidRPr="00F35AD7" w:rsidRDefault="00C13F9B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3760BDE5" wp14:editId="1561BF5A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7095"/>
    <w:multiLevelType w:val="hybridMultilevel"/>
    <w:tmpl w:val="A6CC78FA"/>
    <w:lvl w:ilvl="0" w:tplc="9C804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D90"/>
    <w:multiLevelType w:val="hybridMultilevel"/>
    <w:tmpl w:val="A6CC78FA"/>
    <w:lvl w:ilvl="0" w:tplc="9C804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vots7DIO0qIcyDE+oWOl5tLxzk=" w:salt="FomV31Gh+1tb5WSTEFQ1O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9B"/>
    <w:rsid w:val="000155D1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B7ED6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8064A"/>
    <w:rsid w:val="00183E6D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94588"/>
    <w:rsid w:val="0029479D"/>
    <w:rsid w:val="002967DF"/>
    <w:rsid w:val="002E5577"/>
    <w:rsid w:val="002F7455"/>
    <w:rsid w:val="0030697A"/>
    <w:rsid w:val="0031551C"/>
    <w:rsid w:val="0032246C"/>
    <w:rsid w:val="00331679"/>
    <w:rsid w:val="003348F9"/>
    <w:rsid w:val="0033567B"/>
    <w:rsid w:val="003455A9"/>
    <w:rsid w:val="003559DA"/>
    <w:rsid w:val="00375FD1"/>
    <w:rsid w:val="003869D8"/>
    <w:rsid w:val="003E5F93"/>
    <w:rsid w:val="003E79FB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534AAC"/>
    <w:rsid w:val="00554B13"/>
    <w:rsid w:val="00566067"/>
    <w:rsid w:val="00584252"/>
    <w:rsid w:val="00596CA8"/>
    <w:rsid w:val="005C13FA"/>
    <w:rsid w:val="005D1C52"/>
    <w:rsid w:val="005D5268"/>
    <w:rsid w:val="005D77E0"/>
    <w:rsid w:val="005F1091"/>
    <w:rsid w:val="005F5671"/>
    <w:rsid w:val="00602055"/>
    <w:rsid w:val="006118B2"/>
    <w:rsid w:val="00624BC1"/>
    <w:rsid w:val="00647211"/>
    <w:rsid w:val="00647A9C"/>
    <w:rsid w:val="00660DE5"/>
    <w:rsid w:val="0066221E"/>
    <w:rsid w:val="00665EA0"/>
    <w:rsid w:val="006811EF"/>
    <w:rsid w:val="006945C9"/>
    <w:rsid w:val="006A05FF"/>
    <w:rsid w:val="006C1FB3"/>
    <w:rsid w:val="006C5A83"/>
    <w:rsid w:val="006C6C6D"/>
    <w:rsid w:val="006D5F1D"/>
    <w:rsid w:val="006D6D9C"/>
    <w:rsid w:val="006E0695"/>
    <w:rsid w:val="006E1E80"/>
    <w:rsid w:val="006F7432"/>
    <w:rsid w:val="0070606C"/>
    <w:rsid w:val="007115FD"/>
    <w:rsid w:val="0071516B"/>
    <w:rsid w:val="007166D2"/>
    <w:rsid w:val="007209AE"/>
    <w:rsid w:val="0072660B"/>
    <w:rsid w:val="00733F07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039EC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86A22"/>
    <w:rsid w:val="0098725A"/>
    <w:rsid w:val="00991A0C"/>
    <w:rsid w:val="009B0C5C"/>
    <w:rsid w:val="009B2391"/>
    <w:rsid w:val="009B6753"/>
    <w:rsid w:val="009C3A57"/>
    <w:rsid w:val="009C491C"/>
    <w:rsid w:val="009C7796"/>
    <w:rsid w:val="009D50BE"/>
    <w:rsid w:val="009D5CFF"/>
    <w:rsid w:val="009E09F2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50CFB"/>
    <w:rsid w:val="00A63359"/>
    <w:rsid w:val="00A719BD"/>
    <w:rsid w:val="00A76D83"/>
    <w:rsid w:val="00A914F4"/>
    <w:rsid w:val="00A96E9E"/>
    <w:rsid w:val="00A96F0C"/>
    <w:rsid w:val="00AA4D2D"/>
    <w:rsid w:val="00AB3AF3"/>
    <w:rsid w:val="00AC02C2"/>
    <w:rsid w:val="00AC1BA0"/>
    <w:rsid w:val="00AC5509"/>
    <w:rsid w:val="00AF321A"/>
    <w:rsid w:val="00AF619A"/>
    <w:rsid w:val="00AF6457"/>
    <w:rsid w:val="00B52967"/>
    <w:rsid w:val="00B55D7B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3F9B"/>
    <w:rsid w:val="00C177A0"/>
    <w:rsid w:val="00C45182"/>
    <w:rsid w:val="00C57462"/>
    <w:rsid w:val="00C574FF"/>
    <w:rsid w:val="00C710D1"/>
    <w:rsid w:val="00C90924"/>
    <w:rsid w:val="00C9214B"/>
    <w:rsid w:val="00CA4FAE"/>
    <w:rsid w:val="00D15B22"/>
    <w:rsid w:val="00D44CAC"/>
    <w:rsid w:val="00D80680"/>
    <w:rsid w:val="00D81A40"/>
    <w:rsid w:val="00D918E8"/>
    <w:rsid w:val="00DB58BA"/>
    <w:rsid w:val="00DD1317"/>
    <w:rsid w:val="00DD4F52"/>
    <w:rsid w:val="00DE1068"/>
    <w:rsid w:val="00DF712A"/>
    <w:rsid w:val="00E45A44"/>
    <w:rsid w:val="00E47B83"/>
    <w:rsid w:val="00E57CEE"/>
    <w:rsid w:val="00E67B5A"/>
    <w:rsid w:val="00E8260C"/>
    <w:rsid w:val="00EC1AB9"/>
    <w:rsid w:val="00EC479C"/>
    <w:rsid w:val="00ED2173"/>
    <w:rsid w:val="00ED424F"/>
    <w:rsid w:val="00F014E1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table" w:styleId="Grilledutableau">
    <w:name w:val="Table Grid"/>
    <w:basedOn w:val="TableauNormal"/>
    <w:uiPriority w:val="59"/>
    <w:rsid w:val="00AF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F64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4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45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B7ED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table" w:styleId="Grilledutableau">
    <w:name w:val="Table Grid"/>
    <w:basedOn w:val="TableauNormal"/>
    <w:uiPriority w:val="59"/>
    <w:rsid w:val="00AF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F64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4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45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B7ED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264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\DRH%20COMMUN\COMMUNICATION%20PPS\1%20-%20MODELES%20DOCUMENTS%20PPS\Courriers\Mod&#232;le%20courrier%20Direction%20comp&#233;tences%20et%20parcours%20pr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80F08-E2C7-446D-BC7D-D3C569C00AC5}"/>
      </w:docPartPr>
      <w:docPartBody>
        <w:p w:rsidR="007B3AD7" w:rsidRDefault="001D3E08">
          <w:r w:rsidRPr="00487B2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6F5DDAC88B4FBA9E0DBD50644C6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BB24F-8D9D-4B02-BBDB-73F50A3C4A8F}"/>
      </w:docPartPr>
      <w:docPartBody>
        <w:p w:rsidR="007B3AD7" w:rsidRDefault="001D3E08" w:rsidP="001D3E08">
          <w:pPr>
            <w:pStyle w:val="5D6F5DDAC88B4FBA9E0DBD50644C63FD"/>
          </w:pPr>
          <w:r w:rsidRPr="00103EB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DD439-BB1F-49A3-AD28-51A72B73CB6A}"/>
      </w:docPartPr>
      <w:docPartBody>
        <w:p w:rsidR="007B3AD7" w:rsidRDefault="001D3E08">
          <w:r w:rsidRPr="00487B2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08"/>
    <w:rsid w:val="001D3E08"/>
    <w:rsid w:val="007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3E08"/>
    <w:rPr>
      <w:color w:val="808080"/>
    </w:rPr>
  </w:style>
  <w:style w:type="paragraph" w:customStyle="1" w:styleId="5D6F5DDAC88B4FBA9E0DBD50644C63FD">
    <w:name w:val="5D6F5DDAC88B4FBA9E0DBD50644C63FD"/>
    <w:rsid w:val="001D3E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3E08"/>
    <w:rPr>
      <w:color w:val="808080"/>
    </w:rPr>
  </w:style>
  <w:style w:type="paragraph" w:customStyle="1" w:styleId="5D6F5DDAC88B4FBA9E0DBD50644C63FD">
    <w:name w:val="5D6F5DDAC88B4FBA9E0DBD50644C63FD"/>
    <w:rsid w:val="001D3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Direction compétences et parcours pro .dotx</Template>
  <TotalTime>1438</TotalTime>
  <Pages>1</Pages>
  <Words>161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THIBAUD AMANDINE</cp:lastModifiedBy>
  <cp:revision>3</cp:revision>
  <cp:lastPrinted>2022-08-26T08:46:00Z</cp:lastPrinted>
  <dcterms:created xsi:type="dcterms:W3CDTF">2024-05-14T14:36:00Z</dcterms:created>
  <dcterms:modified xsi:type="dcterms:W3CDTF">2024-05-17T08:30:00Z</dcterms:modified>
</cp:coreProperties>
</file>